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006CA5">
        <w:rPr>
          <w:rFonts w:ascii="Times New Roman" w:hAnsi="Times New Roman" w:cs="Times New Roman"/>
          <w:sz w:val="21"/>
          <w:szCs w:val="21"/>
        </w:rPr>
        <w:t>Коммерческое Предложение</w:t>
      </w:r>
    </w:p>
    <w:p w:rsidR="00994350" w:rsidRDefault="009212C1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350" w:rsidRPr="00006CA5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r w:rsidR="00994350">
        <w:rPr>
          <w:rFonts w:ascii="Times New Roman" w:hAnsi="Times New Roman" w:cs="Times New Roman"/>
          <w:b/>
          <w:sz w:val="24"/>
          <w:szCs w:val="24"/>
        </w:rPr>
        <w:t>неликвидных запасов</w:t>
      </w:r>
    </w:p>
    <w:p w:rsidR="00471254" w:rsidRDefault="00421F64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150</w:t>
      </w:r>
      <w:r w:rsidR="0052120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52120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Занавесы</w:t>
      </w:r>
    </w:p>
    <w:p w:rsidR="00025BE4" w:rsidRPr="00025BE4" w:rsidRDefault="00025BE4" w:rsidP="00994350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BE4">
        <w:rPr>
          <w:rFonts w:ascii="Times New Roman" w:hAnsi="Times New Roman" w:cs="Times New Roman"/>
          <w:sz w:val="24"/>
          <w:szCs w:val="24"/>
        </w:rPr>
        <w:t xml:space="preserve">Дата первой публикации лота </w:t>
      </w:r>
      <w:r w:rsidR="00421F64">
        <w:rPr>
          <w:rFonts w:ascii="Times New Roman" w:hAnsi="Times New Roman" w:cs="Times New Roman"/>
          <w:sz w:val="24"/>
          <w:szCs w:val="24"/>
        </w:rPr>
        <w:t>30</w:t>
      </w:r>
      <w:r w:rsidRPr="00025BE4">
        <w:rPr>
          <w:rFonts w:ascii="Times New Roman" w:hAnsi="Times New Roman" w:cs="Times New Roman"/>
          <w:sz w:val="24"/>
          <w:szCs w:val="24"/>
        </w:rPr>
        <w:t>.</w:t>
      </w:r>
      <w:r w:rsidR="00421F64">
        <w:rPr>
          <w:rFonts w:ascii="Times New Roman" w:hAnsi="Times New Roman" w:cs="Times New Roman"/>
          <w:sz w:val="24"/>
          <w:szCs w:val="24"/>
        </w:rPr>
        <w:t>01</w:t>
      </w:r>
      <w:r w:rsidRPr="00025BE4">
        <w:rPr>
          <w:rFonts w:ascii="Times New Roman" w:hAnsi="Times New Roman" w:cs="Times New Roman"/>
          <w:sz w:val="24"/>
          <w:szCs w:val="24"/>
        </w:rPr>
        <w:t>.202</w:t>
      </w:r>
      <w:r w:rsidR="00421F64">
        <w:rPr>
          <w:rFonts w:ascii="Times New Roman" w:hAnsi="Times New Roman" w:cs="Times New Roman"/>
          <w:sz w:val="24"/>
          <w:szCs w:val="24"/>
        </w:rPr>
        <w:t>6</w:t>
      </w:r>
    </w:p>
    <w:p w:rsidR="00994350" w:rsidRPr="002434F2" w:rsidRDefault="00994350" w:rsidP="00C63BBF">
      <w:pPr>
        <w:spacing w:after="0"/>
        <w:ind w:left="567" w:firstLine="141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2434F2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АО «Балтийский завод»</w:t>
        </w:r>
      </w:hyperlink>
    </w:p>
    <w:p w:rsidR="00994350" w:rsidRPr="009B10BE" w:rsidRDefault="00994350" w:rsidP="00C63BBF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994350" w:rsidRPr="00C77318" w:rsidRDefault="00994350" w:rsidP="00C63BBF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8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025BE4">
        <w:rPr>
          <w:rFonts w:ascii="Times New Roman" w:hAnsi="Times New Roman" w:cs="Times New Roman"/>
          <w:sz w:val="19"/>
          <w:szCs w:val="19"/>
        </w:rPr>
        <w:t>(812) 324-91-64</w:t>
      </w:r>
      <w:r w:rsidRPr="00C77318">
        <w:rPr>
          <w:rFonts w:ascii="Times New Roman" w:hAnsi="Times New Roman" w:cs="Times New Roman"/>
          <w:sz w:val="19"/>
          <w:szCs w:val="19"/>
        </w:rPr>
        <w:t xml:space="preserve">; </w:t>
      </w:r>
    </w:p>
    <w:p w:rsidR="00025BE4" w:rsidRDefault="00025BE4" w:rsidP="00025BE4">
      <w:pPr>
        <w:ind w:firstLine="708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9"/>
          <w:szCs w:val="19"/>
        </w:rPr>
        <w:t>Екатерина Кислицына</w:t>
      </w:r>
      <w:r w:rsidR="00994350" w:rsidRPr="00C77318">
        <w:rPr>
          <w:rFonts w:ascii="Times New Roman" w:hAnsi="Times New Roman" w:cs="Times New Roman"/>
          <w:sz w:val="19"/>
          <w:szCs w:val="19"/>
        </w:rPr>
        <w:t xml:space="preserve">: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  <w:lang w:eastAsia="ru-RU"/>
          </w:rPr>
          <w:t>E_Kislitsyna@bz.ru</w:t>
        </w:r>
      </w:hyperlink>
    </w:p>
    <w:p w:rsidR="00AC42CD" w:rsidRDefault="00F57C89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12367">
        <w:rPr>
          <w:rFonts w:ascii="Times New Roman" w:hAnsi="Times New Roman" w:cs="Times New Roman"/>
        </w:rPr>
        <w:t>АО «Балтийский завод» реализ</w:t>
      </w:r>
      <w:r w:rsidR="00212367">
        <w:rPr>
          <w:rFonts w:ascii="Times New Roman" w:hAnsi="Times New Roman" w:cs="Times New Roman"/>
        </w:rPr>
        <w:t xml:space="preserve">ует </w:t>
      </w:r>
      <w:r w:rsidR="00421F64">
        <w:rPr>
          <w:rFonts w:ascii="Times New Roman" w:hAnsi="Times New Roman" w:cs="Times New Roman"/>
        </w:rPr>
        <w:t>занавесы</w:t>
      </w:r>
      <w:r w:rsidR="005F2315">
        <w:rPr>
          <w:rFonts w:ascii="Times New Roman" w:hAnsi="Times New Roman" w:cs="Times New Roman"/>
        </w:rPr>
        <w:t xml:space="preserve"> длительного срока хранения</w:t>
      </w:r>
      <w:r w:rsidR="00212367" w:rsidRPr="00212367">
        <w:rPr>
          <w:rFonts w:ascii="Times New Roman" w:hAnsi="Times New Roman" w:cs="Times New Roman"/>
        </w:rPr>
        <w:t xml:space="preserve">. </w:t>
      </w:r>
    </w:p>
    <w:p w:rsidR="00F57C89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в условиях отапливаемого склада. 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Товар поставляется на условиях 100% предоплаты.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AC42CD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p w:rsidR="00421F64" w:rsidRDefault="00421F64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421F64" w:rsidRDefault="00421F64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Коммерческие предложения принимаются  на фирмен</w:t>
      </w:r>
      <w:r w:rsidR="00A764BF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ом бланке с подписью ответственного лица и печатью предприятия</w:t>
      </w:r>
    </w:p>
    <w:p w:rsidR="0052120E" w:rsidRPr="00212367" w:rsidRDefault="0052120E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6"/>
        <w:gridCol w:w="1604"/>
        <w:gridCol w:w="4111"/>
        <w:gridCol w:w="567"/>
        <w:gridCol w:w="850"/>
        <w:gridCol w:w="1134"/>
        <w:gridCol w:w="851"/>
        <w:gridCol w:w="992"/>
      </w:tblGrid>
      <w:tr w:rsidR="00A764BF" w:rsidRPr="00A764BF" w:rsidTr="00D5013F">
        <w:trPr>
          <w:trHeight w:val="171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Изделие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Е.и</w:t>
            </w:r>
            <w:proofErr w:type="spellEnd"/>
            <w:r w:rsidRPr="00A7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BF" w:rsidRPr="00A764BF" w:rsidRDefault="00D5013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 поступления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</w:t>
            </w:r>
            <w:proofErr w:type="spellStart"/>
            <w:r w:rsidRPr="00A7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</w:t>
            </w:r>
            <w:proofErr w:type="gramStart"/>
            <w:r w:rsidRPr="00A7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.ш</w:t>
            </w:r>
            <w:proofErr w:type="gramEnd"/>
            <w:r w:rsidRPr="00A7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</w:t>
            </w:r>
            <w:proofErr w:type="spellEnd"/>
            <w:r w:rsidRPr="00A7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 НДС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BF" w:rsidRPr="00A764BF" w:rsidRDefault="00D5013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  <w:r w:rsidR="00A764BF" w:rsidRPr="00A764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предложения руб. с НДС</w:t>
            </w:r>
          </w:p>
        </w:tc>
      </w:tr>
      <w:tr w:rsidR="00A764BF" w:rsidRPr="00A764BF" w:rsidTr="00D5013F">
        <w:trPr>
          <w:trHeight w:val="767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156375510801125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Занавес к иллюминатору (цвет СК-1304) и рулонная штора в комплекте с держателями 1820х1150Н (цвет SK-3104), приемка изготовителя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05.10.2023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64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64BF" w:rsidRPr="00A764BF" w:rsidTr="00D5013F">
        <w:trPr>
          <w:trHeight w:val="707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156375510801126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Занавес к иллюминатору (цвет СК-1304) и рулонная штора в комплекте с держателями 2060х1150Н, приемка изготовителя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05.10.2023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64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64BF" w:rsidRPr="00A764BF" w:rsidTr="00D5013F">
        <w:trPr>
          <w:trHeight w:val="704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156375510801127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Занавес к иллюминатору (цвет СК-1304) и рулонная штора в комплекте с держателями 2020х1150Н (цвет SK-3104), приемка изготовителя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05.10.2023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64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64BF" w:rsidRPr="00A764BF" w:rsidTr="00D5013F">
        <w:trPr>
          <w:trHeight w:val="544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156375510801128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Занавес к иллюминатору (цвет СК-1304) и рулонная штора (цвет SK-3104) в комплекте с держателями 1780х1150Н, приемка изготовителя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05.10.2023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64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64BF" w:rsidRPr="00A764BF" w:rsidTr="00D5013F">
        <w:trPr>
          <w:trHeight w:val="567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156375510801129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Занавес к иллюминатору (цвет СК-1304) и рулонная штора (цвет SK-3104) в комплекте с держателями 2050х1150Н</w:t>
            </w:r>
            <w:proofErr w:type="gramStart"/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приемка изготовителя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05.10.2023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64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64BF" w:rsidRPr="00A764BF" w:rsidTr="00D5013F">
        <w:trPr>
          <w:trHeight w:val="136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156375510801130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Занавес 1080х1150Н</w:t>
            </w:r>
            <w:proofErr w:type="gramStart"/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приемка изготовителя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05.10.2023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64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64BF" w:rsidRPr="00A764BF" w:rsidTr="00D5013F">
        <w:trPr>
          <w:trHeight w:val="1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156375510801131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Занавес 1820х1150Н</w:t>
            </w:r>
            <w:proofErr w:type="gramStart"/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приемка изготовителя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05.10.2023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64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64BF" w:rsidRPr="00A764BF" w:rsidTr="00D5013F">
        <w:trPr>
          <w:trHeight w:val="144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156375510801132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Занавес 2050х1150Н</w:t>
            </w:r>
            <w:proofErr w:type="gramStart"/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приемка изготовителя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05.10.2023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64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64BF" w:rsidRPr="00A764BF" w:rsidTr="00D5013F">
        <w:trPr>
          <w:trHeight w:val="43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156375510801133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Занавес 1175х2050Н (цвет СК-1304) с направляющей, приемка изготовителя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05.10.2023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64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64BF" w:rsidRPr="00A764BF" w:rsidTr="00D5013F">
        <w:trPr>
          <w:trHeight w:val="423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156375510801134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Занавес к иллюминатору и рулонная штора в комплекте с держателями 1780х1150Н, приемка изготовителя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05.10.2023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64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64BF" w:rsidRPr="00A764BF" w:rsidTr="00D5013F">
        <w:trPr>
          <w:trHeight w:val="36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156375510801135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Занавес для кровати (2-Т) (2010+400)х675Н (N1) с направляющей и крепежом, приемка изготовителя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05.10.2023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64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64BF" w:rsidRPr="00A764BF" w:rsidTr="00D5013F">
        <w:trPr>
          <w:trHeight w:val="368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156375510801136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Занавес для вешалки 1490х2050Н с направляющей и крепежом, приемка изготовителя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05.10.2023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64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64BF" w:rsidRPr="00A764BF" w:rsidTr="00D5013F">
        <w:trPr>
          <w:trHeight w:val="346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156375510801137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Занавес для вешалки (670+505)х2050 с направляющей и крепежом, приемка изготовителя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05.10.2023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4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BF" w:rsidRPr="00A764BF" w:rsidRDefault="00A764BF" w:rsidP="00A764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64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173AE1" w:rsidRDefault="00173AE1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025BE4" w:rsidRDefault="00025BE4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Фото по запросу</w:t>
      </w:r>
    </w:p>
    <w:sectPr w:rsidR="00025BE4" w:rsidSect="00AC42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43B"/>
    <w:multiLevelType w:val="hybridMultilevel"/>
    <w:tmpl w:val="C302B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B5A84"/>
    <w:multiLevelType w:val="hybridMultilevel"/>
    <w:tmpl w:val="7DCC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540AE"/>
    <w:multiLevelType w:val="hybridMultilevel"/>
    <w:tmpl w:val="05FC0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A139B"/>
    <w:multiLevelType w:val="hybridMultilevel"/>
    <w:tmpl w:val="87622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8"/>
    <w:rsid w:val="00000EA1"/>
    <w:rsid w:val="0002164E"/>
    <w:rsid w:val="00025BE4"/>
    <w:rsid w:val="00033CC3"/>
    <w:rsid w:val="000437DB"/>
    <w:rsid w:val="00054063"/>
    <w:rsid w:val="00087ECF"/>
    <w:rsid w:val="000C78D4"/>
    <w:rsid w:val="000C7D72"/>
    <w:rsid w:val="00117E1F"/>
    <w:rsid w:val="0012607F"/>
    <w:rsid w:val="00135D2A"/>
    <w:rsid w:val="00146234"/>
    <w:rsid w:val="00173AE1"/>
    <w:rsid w:val="00175B51"/>
    <w:rsid w:val="00176253"/>
    <w:rsid w:val="001F177A"/>
    <w:rsid w:val="00212367"/>
    <w:rsid w:val="002847FD"/>
    <w:rsid w:val="00292536"/>
    <w:rsid w:val="002A1535"/>
    <w:rsid w:val="002E5B76"/>
    <w:rsid w:val="002F7A69"/>
    <w:rsid w:val="003C420D"/>
    <w:rsid w:val="00421F64"/>
    <w:rsid w:val="00471254"/>
    <w:rsid w:val="00472F48"/>
    <w:rsid w:val="00485FAB"/>
    <w:rsid w:val="004A6D77"/>
    <w:rsid w:val="004B4A8C"/>
    <w:rsid w:val="004D6DC0"/>
    <w:rsid w:val="005110DF"/>
    <w:rsid w:val="0052120E"/>
    <w:rsid w:val="00534AC7"/>
    <w:rsid w:val="005A1A41"/>
    <w:rsid w:val="005D6CEA"/>
    <w:rsid w:val="005F2315"/>
    <w:rsid w:val="005F5A19"/>
    <w:rsid w:val="00620039"/>
    <w:rsid w:val="00623825"/>
    <w:rsid w:val="006478AF"/>
    <w:rsid w:val="00655021"/>
    <w:rsid w:val="00655432"/>
    <w:rsid w:val="00663294"/>
    <w:rsid w:val="00664689"/>
    <w:rsid w:val="00707705"/>
    <w:rsid w:val="00707817"/>
    <w:rsid w:val="0073205F"/>
    <w:rsid w:val="00754EAC"/>
    <w:rsid w:val="007C44BE"/>
    <w:rsid w:val="007D497E"/>
    <w:rsid w:val="007D4FEA"/>
    <w:rsid w:val="007E5C29"/>
    <w:rsid w:val="007E5CA5"/>
    <w:rsid w:val="007E6E01"/>
    <w:rsid w:val="008039E0"/>
    <w:rsid w:val="008464AA"/>
    <w:rsid w:val="008A2610"/>
    <w:rsid w:val="008C7432"/>
    <w:rsid w:val="008E3CEC"/>
    <w:rsid w:val="009212C1"/>
    <w:rsid w:val="00952CD8"/>
    <w:rsid w:val="00994350"/>
    <w:rsid w:val="009A242B"/>
    <w:rsid w:val="009D7A79"/>
    <w:rsid w:val="009F4809"/>
    <w:rsid w:val="00A14E5E"/>
    <w:rsid w:val="00A15D39"/>
    <w:rsid w:val="00A20C2A"/>
    <w:rsid w:val="00A764BF"/>
    <w:rsid w:val="00A90E25"/>
    <w:rsid w:val="00AA311D"/>
    <w:rsid w:val="00AA69D2"/>
    <w:rsid w:val="00AC42CD"/>
    <w:rsid w:val="00AC4AB2"/>
    <w:rsid w:val="00AD6FD7"/>
    <w:rsid w:val="00AF28F6"/>
    <w:rsid w:val="00BA1D19"/>
    <w:rsid w:val="00BD512A"/>
    <w:rsid w:val="00BF1A13"/>
    <w:rsid w:val="00C40ECF"/>
    <w:rsid w:val="00C63BBF"/>
    <w:rsid w:val="00C74710"/>
    <w:rsid w:val="00CD4A31"/>
    <w:rsid w:val="00CE32F0"/>
    <w:rsid w:val="00D2603A"/>
    <w:rsid w:val="00D26D8E"/>
    <w:rsid w:val="00D5013F"/>
    <w:rsid w:val="00D87891"/>
    <w:rsid w:val="00DB7782"/>
    <w:rsid w:val="00DC17B3"/>
    <w:rsid w:val="00EB7B06"/>
    <w:rsid w:val="00ED6937"/>
    <w:rsid w:val="00F44277"/>
    <w:rsid w:val="00F57C89"/>
    <w:rsid w:val="00F9551B"/>
    <w:rsid w:val="00FB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z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_Kislitsyna@b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28C21-AC09-4B45-AEC9-098D20C14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Анна Леонидовна</dc:creator>
  <cp:lastModifiedBy>Кислицына Екатерина Васильевна</cp:lastModifiedBy>
  <cp:revision>2</cp:revision>
  <cp:lastPrinted>2025-09-19T11:01:00Z</cp:lastPrinted>
  <dcterms:created xsi:type="dcterms:W3CDTF">2026-02-10T05:21:00Z</dcterms:created>
  <dcterms:modified xsi:type="dcterms:W3CDTF">2026-02-10T05:21:00Z</dcterms:modified>
</cp:coreProperties>
</file>