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C6" w:rsidRDefault="00BB519F" w:rsidP="001058C6">
      <w:pPr>
        <w:pStyle w:val="11"/>
        <w:shd w:val="clear" w:color="auto" w:fill="auto"/>
        <w:spacing w:before="0" w:line="274" w:lineRule="exact"/>
        <w:ind w:firstLine="10915"/>
        <w:jc w:val="left"/>
      </w:pPr>
      <w:r>
        <w:t xml:space="preserve">Приложение </w:t>
      </w:r>
      <w:r w:rsidR="001058C6">
        <w:t xml:space="preserve"> </w:t>
      </w:r>
      <w:r>
        <w:t xml:space="preserve">4 </w:t>
      </w:r>
    </w:p>
    <w:p w:rsidR="00BB519F" w:rsidRDefault="00BB519F" w:rsidP="001058C6">
      <w:pPr>
        <w:pStyle w:val="11"/>
        <w:shd w:val="clear" w:color="auto" w:fill="auto"/>
        <w:spacing w:before="0" w:line="274" w:lineRule="exact"/>
        <w:ind w:firstLine="10915"/>
        <w:jc w:val="left"/>
      </w:pPr>
      <w:r>
        <w:t xml:space="preserve">к распоряжению </w:t>
      </w:r>
    </w:p>
    <w:p w:rsidR="001058C6" w:rsidRDefault="00BB519F" w:rsidP="001058C6">
      <w:pPr>
        <w:pStyle w:val="11"/>
        <w:shd w:val="clear" w:color="auto" w:fill="auto"/>
        <w:spacing w:before="0" w:line="274" w:lineRule="exact"/>
        <w:ind w:firstLine="10915"/>
        <w:jc w:val="left"/>
      </w:pPr>
      <w:r>
        <w:t xml:space="preserve">Комитета по тарифам </w:t>
      </w:r>
    </w:p>
    <w:p w:rsidR="00BB519F" w:rsidRDefault="00BB519F" w:rsidP="001058C6">
      <w:pPr>
        <w:pStyle w:val="11"/>
        <w:shd w:val="clear" w:color="auto" w:fill="auto"/>
        <w:spacing w:before="0" w:line="274" w:lineRule="exact"/>
        <w:ind w:firstLine="10915"/>
        <w:jc w:val="left"/>
      </w:pPr>
      <w:r>
        <w:t xml:space="preserve">Санкт-Петербурга </w:t>
      </w:r>
    </w:p>
    <w:p w:rsidR="00BB519F" w:rsidRDefault="00BB519F" w:rsidP="001058C6">
      <w:pPr>
        <w:pStyle w:val="11"/>
        <w:shd w:val="clear" w:color="auto" w:fill="auto"/>
        <w:spacing w:before="0" w:line="274" w:lineRule="exact"/>
        <w:ind w:firstLine="10915"/>
        <w:jc w:val="left"/>
      </w:pPr>
      <w:r>
        <w:t>от 18.12.2013 №519-р</w:t>
      </w:r>
    </w:p>
    <w:p w:rsidR="00BB519F" w:rsidRDefault="00BB519F" w:rsidP="00BB519F">
      <w:pPr>
        <w:pStyle w:val="11"/>
        <w:shd w:val="clear" w:color="auto" w:fill="auto"/>
        <w:spacing w:before="0" w:line="274" w:lineRule="exact"/>
        <w:ind w:firstLine="6946"/>
        <w:jc w:val="left"/>
      </w:pPr>
    </w:p>
    <w:p w:rsidR="001058C6" w:rsidRDefault="00BB519F" w:rsidP="001058C6">
      <w:pPr>
        <w:pStyle w:val="11"/>
        <w:shd w:val="clear" w:color="auto" w:fill="auto"/>
        <w:spacing w:before="0" w:line="264" w:lineRule="exact"/>
        <w:ind w:left="180"/>
        <w:jc w:val="center"/>
        <w:rPr>
          <w:b/>
          <w:bCs/>
        </w:rPr>
      </w:pPr>
      <w:r w:rsidRPr="00BB519F">
        <w:rPr>
          <w:b/>
          <w:bCs/>
        </w:rPr>
        <w:t xml:space="preserve">Долгосрочные параметры регулирования, устанавливаемые на долгосрочный период регулирования </w:t>
      </w:r>
    </w:p>
    <w:p w:rsidR="00BB519F" w:rsidRDefault="00BB519F" w:rsidP="001058C6">
      <w:pPr>
        <w:pStyle w:val="11"/>
        <w:shd w:val="clear" w:color="auto" w:fill="auto"/>
        <w:spacing w:before="0" w:line="264" w:lineRule="exact"/>
        <w:ind w:left="180"/>
        <w:jc w:val="center"/>
        <w:rPr>
          <w:b/>
          <w:bCs/>
        </w:rPr>
      </w:pPr>
      <w:r w:rsidRPr="00BB519F">
        <w:rPr>
          <w:b/>
          <w:bCs/>
        </w:rPr>
        <w:t>для формирования тарифов ООО «Балтийский завод - Судостроение» с использованием метода индексации установленных тарифов</w:t>
      </w:r>
    </w:p>
    <w:p w:rsidR="001058C6" w:rsidRPr="00BB519F" w:rsidRDefault="001058C6" w:rsidP="001058C6">
      <w:pPr>
        <w:pStyle w:val="11"/>
        <w:shd w:val="clear" w:color="auto" w:fill="auto"/>
        <w:spacing w:before="0" w:line="264" w:lineRule="exact"/>
        <w:ind w:left="180"/>
        <w:jc w:val="center"/>
        <w:rPr>
          <w:b/>
          <w:b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8"/>
        <w:gridCol w:w="2021"/>
        <w:gridCol w:w="590"/>
        <w:gridCol w:w="1406"/>
        <w:gridCol w:w="1339"/>
        <w:gridCol w:w="1166"/>
        <w:gridCol w:w="1469"/>
        <w:gridCol w:w="1498"/>
        <w:gridCol w:w="2165"/>
        <w:gridCol w:w="1363"/>
      </w:tblGrid>
      <w:tr w:rsidR="00BB519F" w:rsidTr="0059073E">
        <w:trPr>
          <w:trHeight w:hRule="exact" w:val="1286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50" w:lineRule="exact"/>
              <w:ind w:right="220"/>
              <w:jc w:val="center"/>
              <w:rPr>
                <w:rStyle w:val="75pt"/>
                <w:rFonts w:eastAsia="Trebuchet MS"/>
                <w:b w:val="0"/>
              </w:rPr>
            </w:pPr>
            <w:r w:rsidRPr="001058C6">
              <w:rPr>
                <w:rStyle w:val="75pt"/>
                <w:rFonts w:eastAsia="Trebuchet MS"/>
                <w:b w:val="0"/>
              </w:rPr>
              <w:t>№</w:t>
            </w:r>
          </w:p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60" w:line="150" w:lineRule="exact"/>
              <w:ind w:right="220"/>
              <w:jc w:val="center"/>
              <w:rPr>
                <w:rStyle w:val="75pt"/>
                <w:rFonts w:eastAsia="Trebuchet MS"/>
                <w:b w:val="0"/>
              </w:rPr>
            </w:pPr>
            <w:proofErr w:type="spellStart"/>
            <w:proofErr w:type="gramStart"/>
            <w:r w:rsidRPr="001058C6">
              <w:rPr>
                <w:rStyle w:val="75pt"/>
                <w:rFonts w:eastAsia="Trebuchet MS"/>
                <w:b w:val="0"/>
              </w:rPr>
              <w:t>п</w:t>
            </w:r>
            <w:proofErr w:type="spellEnd"/>
            <w:proofErr w:type="gramEnd"/>
            <w:r w:rsidRPr="001058C6">
              <w:rPr>
                <w:rStyle w:val="75pt"/>
                <w:rFonts w:eastAsia="Trebuchet MS"/>
                <w:b w:val="0"/>
              </w:rPr>
              <w:t>/</w:t>
            </w:r>
            <w:proofErr w:type="spellStart"/>
            <w:r w:rsidRPr="001058C6">
              <w:rPr>
                <w:rStyle w:val="75pt"/>
                <w:rFonts w:eastAsia="Trebuchet MS"/>
                <w:b w:val="0"/>
              </w:rPr>
              <w:t>п</w:t>
            </w:r>
            <w:proofErr w:type="spellEnd"/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50" w:lineRule="exact"/>
              <w:ind w:right="220"/>
              <w:jc w:val="center"/>
              <w:rPr>
                <w:rStyle w:val="75pt"/>
                <w:rFonts w:eastAsia="Trebuchet MS"/>
                <w:b w:val="0"/>
              </w:rPr>
            </w:pPr>
            <w:r w:rsidRPr="001058C6">
              <w:rPr>
                <w:rStyle w:val="75pt"/>
                <w:rFonts w:eastAsia="Trebuchet MS"/>
                <w:b w:val="0"/>
              </w:rPr>
              <w:t>Наименование регулируемого вида деятельности организации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50" w:lineRule="exact"/>
              <w:ind w:right="220"/>
              <w:jc w:val="center"/>
              <w:rPr>
                <w:rStyle w:val="75pt"/>
                <w:rFonts w:eastAsia="Trebuchet MS"/>
                <w:b w:val="0"/>
              </w:rPr>
            </w:pPr>
            <w:r w:rsidRPr="001058C6">
              <w:rPr>
                <w:rStyle w:val="75pt"/>
                <w:rFonts w:eastAsia="Trebuchet MS"/>
                <w:b w:val="0"/>
              </w:rPr>
              <w:t>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50" w:lineRule="exact"/>
              <w:ind w:right="220"/>
              <w:jc w:val="center"/>
              <w:rPr>
                <w:rStyle w:val="75pt"/>
                <w:rFonts w:eastAsia="Trebuchet MS"/>
                <w:b w:val="0"/>
              </w:rPr>
            </w:pPr>
            <w:r w:rsidRPr="001058C6">
              <w:rPr>
                <w:rStyle w:val="75pt"/>
                <w:rFonts w:eastAsia="Trebuchet MS"/>
                <w:b w:val="0"/>
              </w:rPr>
              <w:t>Базовый</w:t>
            </w:r>
          </w:p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50" w:lineRule="exact"/>
              <w:ind w:right="220"/>
              <w:jc w:val="center"/>
              <w:rPr>
                <w:rStyle w:val="75pt"/>
                <w:rFonts w:eastAsia="Trebuchet MS"/>
                <w:b w:val="0"/>
              </w:rPr>
            </w:pPr>
            <w:r w:rsidRPr="001058C6">
              <w:rPr>
                <w:rStyle w:val="75pt"/>
                <w:rFonts w:eastAsia="Trebuchet MS"/>
                <w:b w:val="0"/>
              </w:rPr>
              <w:t>уровень</w:t>
            </w:r>
          </w:p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50" w:lineRule="exact"/>
              <w:ind w:right="220"/>
              <w:jc w:val="center"/>
              <w:rPr>
                <w:rStyle w:val="75pt"/>
                <w:rFonts w:eastAsia="Trebuchet MS"/>
                <w:b w:val="0"/>
              </w:rPr>
            </w:pPr>
            <w:r w:rsidRPr="001058C6">
              <w:rPr>
                <w:rStyle w:val="75pt"/>
                <w:rFonts w:eastAsia="Trebuchet MS"/>
                <w:b w:val="0"/>
              </w:rPr>
              <w:t>операционных</w:t>
            </w:r>
          </w:p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50" w:lineRule="exact"/>
              <w:ind w:right="220"/>
              <w:jc w:val="center"/>
              <w:rPr>
                <w:rStyle w:val="75pt"/>
                <w:rFonts w:eastAsia="Trebuchet MS"/>
                <w:b w:val="0"/>
              </w:rPr>
            </w:pPr>
            <w:r w:rsidRPr="001058C6">
              <w:rPr>
                <w:rStyle w:val="75pt"/>
                <w:rFonts w:eastAsia="Trebuchet MS"/>
                <w:b w:val="0"/>
              </w:rPr>
              <w:t>расходов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50" w:lineRule="exact"/>
              <w:ind w:right="220"/>
              <w:jc w:val="center"/>
              <w:rPr>
                <w:rStyle w:val="75pt"/>
                <w:rFonts w:eastAsia="Trebuchet MS"/>
                <w:b w:val="0"/>
              </w:rPr>
            </w:pPr>
            <w:r w:rsidRPr="001058C6">
              <w:rPr>
                <w:rStyle w:val="75pt"/>
                <w:rFonts w:eastAsia="Trebuchet MS"/>
                <w:b w:val="0"/>
              </w:rPr>
              <w:t>Индекс</w:t>
            </w:r>
          </w:p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50" w:lineRule="exact"/>
              <w:ind w:right="220"/>
              <w:jc w:val="center"/>
              <w:rPr>
                <w:rStyle w:val="75pt"/>
                <w:rFonts w:eastAsia="Trebuchet MS"/>
                <w:b w:val="0"/>
              </w:rPr>
            </w:pPr>
            <w:r w:rsidRPr="001058C6">
              <w:rPr>
                <w:rStyle w:val="75pt"/>
                <w:rFonts w:eastAsia="Trebuchet MS"/>
                <w:b w:val="0"/>
              </w:rPr>
              <w:t>эффективности</w:t>
            </w:r>
          </w:p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50" w:lineRule="exact"/>
              <w:ind w:right="220"/>
              <w:jc w:val="center"/>
              <w:rPr>
                <w:rStyle w:val="75pt"/>
                <w:rFonts w:eastAsia="Trebuchet MS"/>
                <w:b w:val="0"/>
              </w:rPr>
            </w:pPr>
            <w:r w:rsidRPr="001058C6">
              <w:rPr>
                <w:rStyle w:val="75pt"/>
                <w:rFonts w:eastAsia="Trebuchet MS"/>
                <w:b w:val="0"/>
              </w:rPr>
              <w:t>операционных</w:t>
            </w:r>
          </w:p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50" w:lineRule="exact"/>
              <w:ind w:right="220"/>
              <w:jc w:val="center"/>
              <w:rPr>
                <w:rStyle w:val="75pt"/>
                <w:rFonts w:eastAsia="Trebuchet MS"/>
                <w:b w:val="0"/>
              </w:rPr>
            </w:pPr>
            <w:r w:rsidRPr="001058C6">
              <w:rPr>
                <w:rStyle w:val="75pt"/>
                <w:rFonts w:eastAsia="Trebuchet MS"/>
                <w:b w:val="0"/>
              </w:rPr>
              <w:t>расходов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50" w:lineRule="exact"/>
              <w:ind w:right="220"/>
              <w:jc w:val="center"/>
              <w:rPr>
                <w:rStyle w:val="75pt"/>
                <w:rFonts w:eastAsia="Trebuchet MS"/>
                <w:b w:val="0"/>
              </w:rPr>
            </w:pPr>
            <w:r w:rsidRPr="001058C6">
              <w:rPr>
                <w:rStyle w:val="75pt"/>
                <w:rFonts w:eastAsia="Trebuchet MS"/>
                <w:b w:val="0"/>
              </w:rPr>
              <w:t>Нормативный</w:t>
            </w:r>
          </w:p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50" w:lineRule="exact"/>
              <w:ind w:right="220"/>
              <w:jc w:val="center"/>
              <w:rPr>
                <w:rStyle w:val="75pt"/>
                <w:rFonts w:eastAsia="Trebuchet MS"/>
                <w:b w:val="0"/>
              </w:rPr>
            </w:pPr>
            <w:r w:rsidRPr="001058C6">
              <w:rPr>
                <w:rStyle w:val="75pt"/>
                <w:rFonts w:eastAsia="Trebuchet MS"/>
                <w:b w:val="0"/>
              </w:rPr>
              <w:t>уровень</w:t>
            </w:r>
          </w:p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50" w:lineRule="exact"/>
              <w:ind w:right="220"/>
              <w:jc w:val="center"/>
              <w:rPr>
                <w:rStyle w:val="75pt"/>
                <w:rFonts w:eastAsia="Trebuchet MS"/>
                <w:b w:val="0"/>
              </w:rPr>
            </w:pPr>
            <w:r w:rsidRPr="001058C6">
              <w:rPr>
                <w:rStyle w:val="75pt"/>
                <w:rFonts w:eastAsia="Trebuchet MS"/>
                <w:b w:val="0"/>
              </w:rPr>
              <w:t>прибыли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50" w:lineRule="exact"/>
              <w:ind w:right="220"/>
              <w:jc w:val="center"/>
              <w:rPr>
                <w:rStyle w:val="75pt"/>
                <w:rFonts w:eastAsia="Trebuchet MS"/>
                <w:b w:val="0"/>
              </w:rPr>
            </w:pPr>
            <w:r w:rsidRPr="001058C6">
              <w:rPr>
                <w:rStyle w:val="75pt"/>
                <w:rFonts w:eastAsia="Trebuchet MS"/>
                <w:b w:val="0"/>
              </w:rPr>
              <w:t>Уровень</w:t>
            </w:r>
          </w:p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50" w:lineRule="exact"/>
              <w:ind w:right="220"/>
              <w:jc w:val="center"/>
              <w:rPr>
                <w:rStyle w:val="75pt"/>
                <w:rFonts w:eastAsia="Trebuchet MS"/>
                <w:b w:val="0"/>
              </w:rPr>
            </w:pPr>
            <w:r w:rsidRPr="001058C6">
              <w:rPr>
                <w:rStyle w:val="75pt"/>
                <w:rFonts w:eastAsia="Trebuchet MS"/>
                <w:b w:val="0"/>
              </w:rPr>
              <w:t>надежности</w:t>
            </w:r>
          </w:p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50" w:lineRule="exact"/>
              <w:ind w:right="220"/>
              <w:jc w:val="center"/>
              <w:rPr>
                <w:rStyle w:val="75pt"/>
                <w:rFonts w:eastAsia="Trebuchet MS"/>
                <w:b w:val="0"/>
              </w:rPr>
            </w:pPr>
            <w:r w:rsidRPr="001058C6">
              <w:rPr>
                <w:rStyle w:val="75pt"/>
                <w:rFonts w:eastAsia="Trebuchet MS"/>
                <w:b w:val="0"/>
              </w:rPr>
              <w:t>теплоснабжения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50" w:lineRule="exact"/>
              <w:ind w:right="220" w:firstLine="220"/>
              <w:jc w:val="center"/>
              <w:rPr>
                <w:rStyle w:val="75pt"/>
                <w:rFonts w:eastAsia="Trebuchet MS"/>
                <w:b w:val="0"/>
              </w:rPr>
            </w:pPr>
            <w:r w:rsidRPr="001058C6">
              <w:rPr>
                <w:rStyle w:val="75pt"/>
                <w:rFonts w:eastAsia="Trebuchet MS"/>
                <w:b w:val="0"/>
              </w:rPr>
              <w:t>Показатели энергосбережения и энергетической эффективности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50" w:lineRule="exact"/>
              <w:ind w:right="220"/>
              <w:jc w:val="center"/>
              <w:rPr>
                <w:rStyle w:val="75pt"/>
                <w:rFonts w:eastAsia="Trebuchet MS"/>
                <w:b w:val="0"/>
              </w:rPr>
            </w:pPr>
            <w:r w:rsidRPr="001058C6">
              <w:rPr>
                <w:rStyle w:val="75pt"/>
                <w:rFonts w:eastAsia="Trebuchet MS"/>
                <w:b w:val="0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50" w:lineRule="exact"/>
              <w:ind w:right="220"/>
              <w:jc w:val="center"/>
              <w:rPr>
                <w:rStyle w:val="75pt"/>
                <w:rFonts w:eastAsia="Trebuchet MS"/>
                <w:b w:val="0"/>
              </w:rPr>
            </w:pPr>
            <w:r w:rsidRPr="001058C6">
              <w:rPr>
                <w:rStyle w:val="75pt"/>
                <w:rFonts w:eastAsia="Trebuchet MS"/>
                <w:b w:val="0"/>
              </w:rPr>
              <w:t>Динамика изменения расходов на топливо</w:t>
            </w:r>
          </w:p>
        </w:tc>
      </w:tr>
      <w:tr w:rsidR="00BB519F" w:rsidTr="0059073E">
        <w:trPr>
          <w:trHeight w:hRule="exact" w:val="226"/>
          <w:jc w:val="center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framePr w:w="13546" w:wrap="notBeside" w:vAnchor="text" w:hAnchor="text" w:xAlign="center" w:y="1"/>
            </w:pP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framePr w:w="13546" w:wrap="notBeside" w:vAnchor="text" w:hAnchor="text" w:xAlign="center" w:y="1"/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framePr w:w="13546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50" w:lineRule="exact"/>
              <w:ind w:right="220"/>
              <w:jc w:val="center"/>
              <w:rPr>
                <w:rStyle w:val="75pt"/>
                <w:rFonts w:eastAsia="Trebuchet MS"/>
                <w:b w:val="0"/>
              </w:rPr>
            </w:pPr>
            <w:r w:rsidRPr="001058C6">
              <w:rPr>
                <w:rStyle w:val="75pt"/>
                <w:rFonts w:eastAsia="Trebuchet MS"/>
                <w:b w:val="0"/>
              </w:rPr>
              <w:t>тыс. 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50" w:lineRule="exact"/>
              <w:ind w:right="220"/>
              <w:jc w:val="center"/>
              <w:rPr>
                <w:rStyle w:val="75pt"/>
                <w:rFonts w:eastAsia="Trebuchet MS"/>
                <w:b w:val="0"/>
              </w:rPr>
            </w:pPr>
            <w:r w:rsidRPr="001058C6">
              <w:rPr>
                <w:rStyle w:val="75pt"/>
                <w:rFonts w:eastAsia="Trebuchet MS"/>
                <w:b w:val="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50" w:lineRule="exact"/>
              <w:ind w:right="220"/>
              <w:jc w:val="center"/>
              <w:rPr>
                <w:rStyle w:val="75pt"/>
                <w:rFonts w:eastAsia="Trebuchet MS"/>
                <w:b w:val="0"/>
              </w:rPr>
            </w:pPr>
            <w:r w:rsidRPr="001058C6">
              <w:rPr>
                <w:rStyle w:val="75pt"/>
                <w:rFonts w:eastAsia="Trebuchet MS"/>
                <w:b w:val="0"/>
              </w:rPr>
              <w:t>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framePr w:w="13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framePr w:w="13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framePr w:w="13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framePr w:w="135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B519F" w:rsidTr="0059073E">
        <w:trPr>
          <w:trHeight w:hRule="exact" w:val="326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60" w:lineRule="exact"/>
              <w:ind w:left="200"/>
              <w:rPr>
                <w:b/>
              </w:rPr>
            </w:pPr>
            <w:r w:rsidRPr="001058C6">
              <w:rPr>
                <w:rStyle w:val="75pt"/>
                <w:rFonts w:eastAsia="Trebuchet MS"/>
                <w:b w:val="0"/>
              </w:rPr>
              <w:t>1.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230" w:lineRule="exact"/>
              <w:ind w:left="40"/>
              <w:rPr>
                <w:rStyle w:val="75pt"/>
                <w:rFonts w:eastAsia="Trebuchet MS"/>
                <w:b w:val="0"/>
              </w:rPr>
            </w:pPr>
            <w:r w:rsidRPr="001058C6">
              <w:rPr>
                <w:rStyle w:val="75pt"/>
                <w:rFonts w:eastAsia="Trebuchet MS"/>
                <w:b w:val="0"/>
              </w:rPr>
              <w:t>Поставка тепловой энергии потребителям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60" w:lineRule="exact"/>
              <w:ind w:left="140"/>
              <w:rPr>
                <w:rStyle w:val="75pt"/>
                <w:rFonts w:eastAsia="Trebuchet MS"/>
                <w:b w:val="0"/>
              </w:rPr>
            </w:pPr>
            <w:r w:rsidRPr="001058C6">
              <w:rPr>
                <w:rStyle w:val="75pt"/>
                <w:rFonts w:eastAsia="Trebuchet MS"/>
                <w:b w:val="0"/>
              </w:rPr>
              <w:t>2014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rStyle w:val="75pt"/>
                <w:rFonts w:eastAsia="Trebuchet MS"/>
                <w:b w:val="0"/>
              </w:rPr>
            </w:pPr>
            <w:r w:rsidRPr="001058C6">
              <w:rPr>
                <w:rStyle w:val="75pt"/>
                <w:rFonts w:eastAsia="Trebuchet MS"/>
                <w:b w:val="0"/>
              </w:rPr>
              <w:t>22 646,19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rStyle w:val="75pt"/>
                <w:rFonts w:eastAsia="Trebuchet MS"/>
                <w:b w:val="0"/>
              </w:rPr>
            </w:pPr>
            <w:r w:rsidRPr="001058C6">
              <w:rPr>
                <w:rStyle w:val="75pt"/>
                <w:rFonts w:eastAsia="Trebuchet MS"/>
                <w:b w:val="0"/>
              </w:rPr>
              <w:t>1.0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rStyle w:val="75pt"/>
                <w:rFonts w:eastAsia="Trebuchet MS"/>
                <w:b w:val="0"/>
              </w:rPr>
            </w:pPr>
            <w:r w:rsidRPr="001058C6">
              <w:rPr>
                <w:rStyle w:val="75pt"/>
                <w:rFonts w:eastAsia="Trebuchet MS"/>
                <w:b w:val="0"/>
              </w:rPr>
              <w:t>0,5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b/>
              </w:rPr>
            </w:pPr>
            <w:r w:rsidRPr="001058C6">
              <w:rPr>
                <w:rStyle w:val="75pt"/>
                <w:rFonts w:eastAsia="Trebuchet MS"/>
                <w:b w:val="0"/>
              </w:rPr>
              <w:t>—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b/>
              </w:rPr>
            </w:pPr>
            <w:r w:rsidRPr="001058C6">
              <w:rPr>
                <w:rStyle w:val="75pt"/>
                <w:rFonts w:eastAsia="Trebuchet MS"/>
                <w:b w:val="0"/>
              </w:rPr>
              <w:t>—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b/>
              </w:rPr>
            </w:pPr>
            <w:r w:rsidRPr="001058C6">
              <w:rPr>
                <w:rStyle w:val="75pt"/>
                <w:rFonts w:eastAsia="Trebuchet MS"/>
                <w:b w:val="0"/>
              </w:rPr>
              <w:t>—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b/>
              </w:rPr>
            </w:pPr>
            <w:r w:rsidRPr="001058C6">
              <w:rPr>
                <w:rStyle w:val="75pt"/>
                <w:rFonts w:eastAsia="Trebuchet MS"/>
                <w:b w:val="0"/>
              </w:rPr>
              <w:t>—</w:t>
            </w:r>
          </w:p>
        </w:tc>
      </w:tr>
      <w:tr w:rsidR="00BB519F" w:rsidTr="0059073E">
        <w:trPr>
          <w:trHeight w:hRule="exact" w:val="302"/>
          <w:jc w:val="center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framePr w:w="13546" w:wrap="notBeside" w:vAnchor="text" w:hAnchor="text" w:xAlign="center" w:y="1"/>
            </w:pP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framePr w:w="13546" w:wrap="notBeside" w:vAnchor="text" w:hAnchor="text" w:xAlign="center" w:y="1"/>
              <w:rPr>
                <w:rStyle w:val="75pt"/>
                <w:rFonts w:eastAsia="Trebuchet MS"/>
                <w:b w:val="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60" w:lineRule="exact"/>
              <w:ind w:left="140"/>
              <w:rPr>
                <w:rStyle w:val="75pt"/>
                <w:rFonts w:eastAsia="Trebuchet MS"/>
                <w:b w:val="0"/>
              </w:rPr>
            </w:pPr>
            <w:r w:rsidRPr="001058C6">
              <w:rPr>
                <w:rStyle w:val="75pt"/>
                <w:rFonts w:eastAsia="Trebuchet MS"/>
                <w:b w:val="0"/>
              </w:rPr>
              <w:t>2015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rStyle w:val="75pt"/>
                <w:rFonts w:eastAsia="Trebuchet MS"/>
                <w:b w:val="0"/>
              </w:rPr>
            </w:pPr>
            <w:r w:rsidRPr="001058C6">
              <w:rPr>
                <w:rStyle w:val="75pt"/>
                <w:rFonts w:eastAsia="Trebuchet MS"/>
                <w:b w:val="0"/>
              </w:rPr>
              <w:t>22 646,19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rStyle w:val="75pt"/>
                <w:rFonts w:eastAsia="Trebuchet MS"/>
                <w:b w:val="0"/>
              </w:rPr>
            </w:pPr>
            <w:r w:rsidRPr="001058C6">
              <w:rPr>
                <w:rStyle w:val="75pt"/>
                <w:rFonts w:eastAsia="Trebuchet MS"/>
                <w:b w:val="0"/>
              </w:rPr>
              <w:t>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rStyle w:val="75pt"/>
                <w:rFonts w:eastAsia="Trebuchet MS"/>
                <w:b w:val="0"/>
              </w:rPr>
            </w:pPr>
            <w:r w:rsidRPr="001058C6">
              <w:rPr>
                <w:rStyle w:val="75pt"/>
                <w:rFonts w:eastAsia="Trebuchet MS"/>
                <w:b w:val="0"/>
              </w:rPr>
              <w:t>0,5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 w:rsidRPr="001058C6">
              <w:rPr>
                <w:rStyle w:val="75pt"/>
                <w:rFonts w:eastAsia="Trebuchet MS"/>
                <w:b w:val="0"/>
              </w:rPr>
              <w:t>—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 w:rsidRPr="001058C6">
              <w:rPr>
                <w:rStyle w:val="75pt"/>
                <w:rFonts w:eastAsia="Trebuchet MS"/>
                <w:b w:val="0"/>
              </w:rPr>
              <w:t>—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 w:rsidRPr="001058C6">
              <w:rPr>
                <w:rStyle w:val="75pt"/>
                <w:rFonts w:eastAsia="Trebuchet MS"/>
                <w:b w:val="0"/>
              </w:rPr>
              <w:t>—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 w:rsidRPr="001058C6">
              <w:rPr>
                <w:rStyle w:val="75pt"/>
                <w:rFonts w:eastAsia="Trebuchet MS"/>
                <w:b w:val="0"/>
              </w:rPr>
              <w:t>—</w:t>
            </w:r>
          </w:p>
        </w:tc>
      </w:tr>
      <w:tr w:rsidR="00BB519F" w:rsidTr="0059073E">
        <w:trPr>
          <w:trHeight w:hRule="exact" w:val="336"/>
          <w:jc w:val="center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framePr w:w="13546" w:wrap="notBeside" w:vAnchor="text" w:hAnchor="text" w:xAlign="center" w:y="1"/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framePr w:w="13546" w:wrap="notBeside" w:vAnchor="text" w:hAnchor="text" w:xAlign="center" w:y="1"/>
              <w:rPr>
                <w:rStyle w:val="75pt"/>
                <w:rFonts w:eastAsia="Trebuchet MS"/>
                <w:b w:val="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60" w:lineRule="exact"/>
              <w:ind w:left="140"/>
              <w:rPr>
                <w:rStyle w:val="75pt"/>
                <w:rFonts w:eastAsia="Trebuchet MS"/>
                <w:b w:val="0"/>
              </w:rPr>
            </w:pPr>
            <w:r w:rsidRPr="001058C6">
              <w:rPr>
                <w:rStyle w:val="75pt"/>
                <w:rFonts w:eastAsia="Trebuchet MS"/>
                <w:b w:val="0"/>
              </w:rPr>
              <w:t>2016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rStyle w:val="75pt"/>
                <w:rFonts w:eastAsia="Trebuchet MS"/>
                <w:b w:val="0"/>
              </w:rPr>
            </w:pPr>
            <w:r w:rsidRPr="001058C6">
              <w:rPr>
                <w:rStyle w:val="75pt"/>
                <w:rFonts w:eastAsia="Trebuchet MS"/>
                <w:b w:val="0"/>
              </w:rPr>
              <w:t>22 646,19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rStyle w:val="75pt"/>
                <w:rFonts w:eastAsia="Trebuchet MS"/>
                <w:b w:val="0"/>
              </w:rPr>
            </w:pPr>
            <w:r w:rsidRPr="001058C6">
              <w:rPr>
                <w:rStyle w:val="75pt"/>
                <w:rFonts w:eastAsia="Trebuchet MS"/>
                <w:b w:val="0"/>
              </w:rPr>
              <w:t>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rStyle w:val="75pt"/>
                <w:rFonts w:eastAsia="Trebuchet MS"/>
                <w:b w:val="0"/>
              </w:rPr>
            </w:pPr>
            <w:r w:rsidRPr="001058C6">
              <w:rPr>
                <w:rStyle w:val="75pt"/>
                <w:rFonts w:eastAsia="Trebuchet MS"/>
                <w:b w:val="0"/>
              </w:rPr>
              <w:t>0,5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 w:rsidRPr="001058C6">
              <w:rPr>
                <w:rStyle w:val="75pt"/>
                <w:rFonts w:eastAsia="Trebuchet MS"/>
                <w:b w:val="0"/>
              </w:rPr>
              <w:t>—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 w:rsidRPr="001058C6">
              <w:rPr>
                <w:rStyle w:val="75pt"/>
                <w:rFonts w:eastAsia="Trebuchet MS"/>
                <w:b w:val="0"/>
              </w:rPr>
              <w:t>—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 w:rsidRPr="001058C6">
              <w:rPr>
                <w:rStyle w:val="75pt"/>
                <w:rFonts w:eastAsia="Trebuchet MS"/>
                <w:b w:val="0"/>
              </w:rPr>
              <w:t>—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Pr="001058C6" w:rsidRDefault="00BB519F" w:rsidP="00BB519F">
            <w:pPr>
              <w:pStyle w:val="11"/>
              <w:framePr w:w="13546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 w:rsidRPr="001058C6">
              <w:rPr>
                <w:rStyle w:val="75pt"/>
                <w:rFonts w:eastAsia="Trebuchet MS"/>
                <w:b w:val="0"/>
              </w:rPr>
              <w:t>—</w:t>
            </w:r>
          </w:p>
        </w:tc>
      </w:tr>
    </w:tbl>
    <w:p w:rsidR="00BB519F" w:rsidRDefault="00BB519F" w:rsidP="00BB519F">
      <w:pPr>
        <w:rPr>
          <w:sz w:val="2"/>
          <w:szCs w:val="2"/>
        </w:rPr>
      </w:pPr>
    </w:p>
    <w:p w:rsidR="00BB519F" w:rsidRDefault="00BB519F" w:rsidP="00BB519F">
      <w:pPr>
        <w:rPr>
          <w:sz w:val="2"/>
          <w:szCs w:val="2"/>
        </w:rPr>
      </w:pPr>
    </w:p>
    <w:p w:rsidR="00C04CD2" w:rsidRDefault="00C04CD2">
      <w:pPr>
        <w:pStyle w:val="30"/>
        <w:shd w:val="clear" w:color="auto" w:fill="auto"/>
        <w:spacing w:after="186" w:line="269" w:lineRule="exact"/>
        <w:ind w:left="140"/>
        <w:jc w:val="center"/>
      </w:pPr>
    </w:p>
    <w:p w:rsidR="00C04CD2" w:rsidRDefault="00C04CD2">
      <w:pPr>
        <w:rPr>
          <w:sz w:val="2"/>
          <w:szCs w:val="2"/>
        </w:rPr>
      </w:pPr>
    </w:p>
    <w:p w:rsidR="00C04CD2" w:rsidRDefault="00C04CD2">
      <w:pPr>
        <w:rPr>
          <w:sz w:val="2"/>
          <w:szCs w:val="2"/>
        </w:rPr>
      </w:pPr>
    </w:p>
    <w:sectPr w:rsidR="00C04CD2" w:rsidSect="00BB519F">
      <w:headerReference w:type="default" r:id="rId8"/>
      <w:pgSz w:w="16838" w:h="11909" w:orient="landscape"/>
      <w:pgMar w:top="744" w:right="1142" w:bottom="547" w:left="17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A85" w:rsidRDefault="00BC0A85" w:rsidP="00C04CD2">
      <w:r>
        <w:separator/>
      </w:r>
    </w:p>
  </w:endnote>
  <w:endnote w:type="continuationSeparator" w:id="0">
    <w:p w:rsidR="00BC0A85" w:rsidRDefault="00BC0A85" w:rsidP="00C04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A85" w:rsidRDefault="00BC0A85"/>
  </w:footnote>
  <w:footnote w:type="continuationSeparator" w:id="0">
    <w:p w:rsidR="00BC0A85" w:rsidRDefault="00BC0A8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73E" w:rsidRDefault="0059073E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0B35"/>
    <w:multiLevelType w:val="multilevel"/>
    <w:tmpl w:val="DF88EE5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7220E1"/>
    <w:multiLevelType w:val="multilevel"/>
    <w:tmpl w:val="06122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695610"/>
    <w:multiLevelType w:val="multilevel"/>
    <w:tmpl w:val="E8D60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04CD2"/>
    <w:rsid w:val="00082EC2"/>
    <w:rsid w:val="001058C6"/>
    <w:rsid w:val="00497243"/>
    <w:rsid w:val="0059073E"/>
    <w:rsid w:val="0070761F"/>
    <w:rsid w:val="00771264"/>
    <w:rsid w:val="00B176E0"/>
    <w:rsid w:val="00BB519F"/>
    <w:rsid w:val="00BC0A85"/>
    <w:rsid w:val="00C04CD2"/>
    <w:rsid w:val="00C4073F"/>
    <w:rsid w:val="00D6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4C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4CD2"/>
    <w:rPr>
      <w:color w:val="000080"/>
      <w:u w:val="single"/>
    </w:rPr>
  </w:style>
  <w:style w:type="character" w:customStyle="1" w:styleId="3Exact">
    <w:name w:val="Основной текст (3) Exact"/>
    <w:basedOn w:val="a0"/>
    <w:rsid w:val="00C04CD2"/>
    <w:rPr>
      <w:rFonts w:ascii="Sylfaen" w:eastAsia="Sylfaen" w:hAnsi="Sylfaen" w:cs="Sylfaen"/>
      <w:b/>
      <w:bCs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C04CD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4Exact0">
    <w:name w:val="Основной текст (4) Exact"/>
    <w:basedOn w:val="4Exact"/>
    <w:rsid w:val="00C04CD2"/>
    <w:rPr>
      <w:color w:val="000000"/>
      <w:w w:val="100"/>
      <w:position w:val="0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C04CD2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Не полужирный"/>
    <w:basedOn w:val="2"/>
    <w:rsid w:val="00C04CD2"/>
    <w:rPr>
      <w:b/>
      <w:b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1">
    <w:name w:val="Заголовок №1_"/>
    <w:basedOn w:val="a0"/>
    <w:link w:val="10"/>
    <w:rsid w:val="00C04CD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C04CD2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20"/>
      <w:sz w:val="19"/>
      <w:szCs w:val="19"/>
      <w:u w:val="none"/>
    </w:rPr>
  </w:style>
  <w:style w:type="character" w:customStyle="1" w:styleId="2Impact10pt0pt">
    <w:name w:val="Заголовок №2 + Impact;10 pt;Не полужирный;Интервал 0 pt"/>
    <w:basedOn w:val="21"/>
    <w:rsid w:val="00C04CD2"/>
    <w:rPr>
      <w:rFonts w:ascii="Impact" w:eastAsia="Impact" w:hAnsi="Impact" w:cs="Impact"/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Exact">
    <w:name w:val="Подпись к картинке Exact"/>
    <w:basedOn w:val="a0"/>
    <w:link w:val="a4"/>
    <w:rsid w:val="00C04CD2"/>
    <w:rPr>
      <w:rFonts w:ascii="Sylfaen" w:eastAsia="Sylfaen" w:hAnsi="Sylfaen" w:cs="Sylfaen"/>
      <w:b/>
      <w:bCs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C04CD2"/>
    <w:rPr>
      <w:rFonts w:ascii="Sylfaen" w:eastAsia="Sylfaen" w:hAnsi="Sylfaen" w:cs="Sylfae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_"/>
    <w:basedOn w:val="a0"/>
    <w:link w:val="11"/>
    <w:rsid w:val="00C04CD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pt">
    <w:name w:val="Основной текст + Интервал 1 pt"/>
    <w:basedOn w:val="a5"/>
    <w:rsid w:val="00C04CD2"/>
    <w:rPr>
      <w:color w:val="000000"/>
      <w:spacing w:val="30"/>
      <w:w w:val="100"/>
      <w:position w:val="0"/>
      <w:lang w:val="ru-RU"/>
    </w:rPr>
  </w:style>
  <w:style w:type="character" w:customStyle="1" w:styleId="a6">
    <w:name w:val="Колонтитул_"/>
    <w:basedOn w:val="a0"/>
    <w:link w:val="a7"/>
    <w:rsid w:val="00C04CD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8">
    <w:name w:val="Колонтитул"/>
    <w:basedOn w:val="a6"/>
    <w:rsid w:val="00C04CD2"/>
    <w:rPr>
      <w:color w:val="000000"/>
      <w:spacing w:val="0"/>
      <w:w w:val="100"/>
      <w:position w:val="0"/>
      <w:lang w:val="ru-RU"/>
    </w:rPr>
  </w:style>
  <w:style w:type="character" w:customStyle="1" w:styleId="Sylfaen75pt">
    <w:name w:val="Колонтитул + Sylfaen;7;5 pt"/>
    <w:basedOn w:val="a6"/>
    <w:rsid w:val="00C04CD2"/>
    <w:rPr>
      <w:rFonts w:ascii="Sylfaen" w:eastAsia="Sylfaen" w:hAnsi="Sylfaen" w:cs="Sylfaen"/>
      <w:color w:val="000000"/>
      <w:spacing w:val="0"/>
      <w:w w:val="100"/>
      <w:position w:val="0"/>
      <w:sz w:val="15"/>
      <w:szCs w:val="15"/>
    </w:rPr>
  </w:style>
  <w:style w:type="character" w:customStyle="1" w:styleId="7pt">
    <w:name w:val="Основной текст + 7 pt"/>
    <w:basedOn w:val="a5"/>
    <w:rsid w:val="00C04CD2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7pt0">
    <w:name w:val="Основной текст + 7 pt"/>
    <w:basedOn w:val="a5"/>
    <w:rsid w:val="00C04CD2"/>
    <w:rPr>
      <w:color w:val="000000"/>
      <w:spacing w:val="0"/>
      <w:w w:val="100"/>
      <w:position w:val="0"/>
      <w:sz w:val="14"/>
      <w:szCs w:val="14"/>
    </w:rPr>
  </w:style>
  <w:style w:type="character" w:customStyle="1" w:styleId="7pt1">
    <w:name w:val="Основной текст + 7 pt"/>
    <w:basedOn w:val="a5"/>
    <w:rsid w:val="00C04CD2"/>
    <w:rPr>
      <w:color w:val="000000"/>
      <w:spacing w:val="0"/>
      <w:w w:val="100"/>
      <w:position w:val="0"/>
      <w:sz w:val="14"/>
      <w:szCs w:val="14"/>
    </w:rPr>
  </w:style>
  <w:style w:type="paragraph" w:customStyle="1" w:styleId="30">
    <w:name w:val="Основной текст (3)"/>
    <w:basedOn w:val="a"/>
    <w:link w:val="3"/>
    <w:rsid w:val="00C04CD2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23"/>
      <w:szCs w:val="23"/>
    </w:rPr>
  </w:style>
  <w:style w:type="paragraph" w:customStyle="1" w:styleId="4">
    <w:name w:val="Основной текст (4)"/>
    <w:basedOn w:val="a"/>
    <w:link w:val="4Exact"/>
    <w:rsid w:val="00C04CD2"/>
    <w:pPr>
      <w:shd w:val="clear" w:color="auto" w:fill="FFFFFF"/>
      <w:spacing w:line="0" w:lineRule="atLeast"/>
    </w:pPr>
    <w:rPr>
      <w:rFonts w:ascii="Sylfaen" w:eastAsia="Sylfaen" w:hAnsi="Sylfaen" w:cs="Sylfaen"/>
      <w:spacing w:val="5"/>
      <w:sz w:val="21"/>
      <w:szCs w:val="21"/>
    </w:rPr>
  </w:style>
  <w:style w:type="paragraph" w:customStyle="1" w:styleId="20">
    <w:name w:val="Основной текст (2)"/>
    <w:basedOn w:val="a"/>
    <w:link w:val="2"/>
    <w:rsid w:val="00C04CD2"/>
    <w:pPr>
      <w:shd w:val="clear" w:color="auto" w:fill="FFFFFF"/>
      <w:spacing w:before="60" w:after="60" w:line="374" w:lineRule="exact"/>
      <w:jc w:val="center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C04CD2"/>
    <w:pPr>
      <w:shd w:val="clear" w:color="auto" w:fill="FFFFFF"/>
      <w:spacing w:before="60" w:after="360" w:line="0" w:lineRule="atLeast"/>
      <w:jc w:val="center"/>
      <w:outlineLvl w:val="0"/>
    </w:pPr>
    <w:rPr>
      <w:rFonts w:ascii="Sylfaen" w:eastAsia="Sylfaen" w:hAnsi="Sylfaen" w:cs="Sylfaen"/>
      <w:spacing w:val="80"/>
      <w:sz w:val="32"/>
      <w:szCs w:val="32"/>
    </w:rPr>
  </w:style>
  <w:style w:type="paragraph" w:customStyle="1" w:styleId="22">
    <w:name w:val="Заголовок №2"/>
    <w:basedOn w:val="a"/>
    <w:link w:val="21"/>
    <w:rsid w:val="00C04CD2"/>
    <w:pPr>
      <w:shd w:val="clear" w:color="auto" w:fill="FFFFFF"/>
      <w:spacing w:before="360" w:line="0" w:lineRule="atLeast"/>
      <w:jc w:val="center"/>
      <w:outlineLvl w:val="1"/>
    </w:pPr>
    <w:rPr>
      <w:rFonts w:ascii="Trebuchet MS" w:eastAsia="Trebuchet MS" w:hAnsi="Trebuchet MS" w:cs="Trebuchet MS"/>
      <w:b/>
      <w:bCs/>
      <w:spacing w:val="-20"/>
      <w:sz w:val="19"/>
      <w:szCs w:val="19"/>
    </w:rPr>
  </w:style>
  <w:style w:type="paragraph" w:customStyle="1" w:styleId="a4">
    <w:name w:val="Подпись к картинке"/>
    <w:basedOn w:val="a"/>
    <w:link w:val="Exact"/>
    <w:rsid w:val="00C04CD2"/>
    <w:pPr>
      <w:shd w:val="clear" w:color="auto" w:fill="FFFFFF"/>
      <w:spacing w:line="288" w:lineRule="exact"/>
    </w:pPr>
    <w:rPr>
      <w:rFonts w:ascii="Sylfaen" w:eastAsia="Sylfaen" w:hAnsi="Sylfaen" w:cs="Sylfaen"/>
      <w:b/>
      <w:bCs/>
      <w:spacing w:val="7"/>
      <w:sz w:val="22"/>
      <w:szCs w:val="22"/>
    </w:rPr>
  </w:style>
  <w:style w:type="paragraph" w:customStyle="1" w:styleId="11">
    <w:name w:val="Основной текст1"/>
    <w:basedOn w:val="a"/>
    <w:link w:val="a5"/>
    <w:rsid w:val="00C04CD2"/>
    <w:pPr>
      <w:shd w:val="clear" w:color="auto" w:fill="FFFFFF"/>
      <w:spacing w:before="180" w:line="283" w:lineRule="exact"/>
      <w:jc w:val="both"/>
    </w:pPr>
    <w:rPr>
      <w:rFonts w:ascii="Sylfaen" w:eastAsia="Sylfaen" w:hAnsi="Sylfaen" w:cs="Sylfaen"/>
      <w:sz w:val="23"/>
      <w:szCs w:val="23"/>
    </w:rPr>
  </w:style>
  <w:style w:type="paragraph" w:customStyle="1" w:styleId="a7">
    <w:name w:val="Колонтитул"/>
    <w:basedOn w:val="a"/>
    <w:link w:val="a6"/>
    <w:rsid w:val="00C04CD2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Constantia">
    <w:name w:val="Колонтитул + Constantia;Полужирный"/>
    <w:basedOn w:val="a6"/>
    <w:rsid w:val="00BB519F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15"/>
      <w:szCs w:val="15"/>
    </w:rPr>
  </w:style>
  <w:style w:type="character" w:customStyle="1" w:styleId="a9">
    <w:name w:val="Подпись к таблице_"/>
    <w:basedOn w:val="a0"/>
    <w:link w:val="aa"/>
    <w:rsid w:val="00BB519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9pt">
    <w:name w:val="Основной текст + 9 pt;Не полужирный"/>
    <w:basedOn w:val="a5"/>
    <w:rsid w:val="00BB51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TrebuchetMS4pt">
    <w:name w:val="Основной текст + Trebuchet MS;4 pt;Не полужирный"/>
    <w:basedOn w:val="a5"/>
    <w:rsid w:val="00BB519F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8"/>
      <w:szCs w:val="8"/>
    </w:rPr>
  </w:style>
  <w:style w:type="character" w:customStyle="1" w:styleId="75pt">
    <w:name w:val="Основной текст + 7;5 pt;Не полужирный"/>
    <w:basedOn w:val="a5"/>
    <w:rsid w:val="00BB51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40">
    <w:name w:val="Основной текст (4)_"/>
    <w:basedOn w:val="a0"/>
    <w:rsid w:val="00BB519F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8pt">
    <w:name w:val="Основной текст + 8 pt"/>
    <w:basedOn w:val="a5"/>
    <w:rsid w:val="00BB51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LucidaSansUnicode8pt">
    <w:name w:val="Основной текст + Lucida Sans Unicode;8 pt;Не полужирный"/>
    <w:basedOn w:val="a5"/>
    <w:rsid w:val="00BB519F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6"/>
      <w:szCs w:val="16"/>
    </w:rPr>
  </w:style>
  <w:style w:type="character" w:customStyle="1" w:styleId="TrebuchetMS7pt">
    <w:name w:val="Основной текст + Trebuchet MS;7 pt;Не полужирный"/>
    <w:basedOn w:val="a5"/>
    <w:rsid w:val="00BB519F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4"/>
      <w:szCs w:val="14"/>
    </w:rPr>
  </w:style>
  <w:style w:type="paragraph" w:customStyle="1" w:styleId="aa">
    <w:name w:val="Подпись к таблице"/>
    <w:basedOn w:val="a"/>
    <w:link w:val="a9"/>
    <w:rsid w:val="00BB51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BB51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B519F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BB51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B519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0023E-CE24-469D-87C5-72683818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BZS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A_Vasiliev</dc:creator>
  <cp:lastModifiedBy>Smolikov</cp:lastModifiedBy>
  <cp:revision>4</cp:revision>
  <dcterms:created xsi:type="dcterms:W3CDTF">2014-01-13T11:37:00Z</dcterms:created>
  <dcterms:modified xsi:type="dcterms:W3CDTF">2014-02-12T10:43:00Z</dcterms:modified>
</cp:coreProperties>
</file>